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9893" w14:textId="77777777" w:rsidR="0042488F" w:rsidRDefault="0042488F" w:rsidP="0042488F">
      <w:pPr>
        <w:pStyle w:val="Default"/>
      </w:pPr>
    </w:p>
    <w:p w14:paraId="1C361DD1" w14:textId="29EBF134" w:rsidR="0042488F" w:rsidRPr="0042488F" w:rsidRDefault="0042488F" w:rsidP="0042488F">
      <w:pPr>
        <w:pStyle w:val="Default"/>
        <w:ind w:left="4248" w:firstLine="708"/>
        <w:rPr>
          <w:b/>
          <w:bCs/>
          <w:sz w:val="18"/>
          <w:szCs w:val="18"/>
        </w:rPr>
      </w:pPr>
      <w:r w:rsidRPr="0042488F">
        <w:rPr>
          <w:b/>
          <w:bCs/>
          <w:sz w:val="18"/>
          <w:szCs w:val="18"/>
        </w:rPr>
        <w:t>Załącznik nr 4 do Zarządzenia Nr</w:t>
      </w:r>
      <w:proofErr w:type="gramStart"/>
      <w:r w:rsidRPr="0042488F">
        <w:rPr>
          <w:b/>
          <w:bCs/>
          <w:sz w:val="18"/>
          <w:szCs w:val="18"/>
        </w:rPr>
        <w:t xml:space="preserve"> ….</w:t>
      </w:r>
      <w:proofErr w:type="gramEnd"/>
      <w:r w:rsidRPr="0042488F">
        <w:rPr>
          <w:b/>
          <w:bCs/>
          <w:sz w:val="18"/>
          <w:szCs w:val="18"/>
        </w:rPr>
        <w:t xml:space="preserve">/2026 </w:t>
      </w:r>
    </w:p>
    <w:p w14:paraId="40842E2B" w14:textId="77777777" w:rsidR="0042488F" w:rsidRPr="0042488F" w:rsidRDefault="0042488F" w:rsidP="0042488F">
      <w:pPr>
        <w:pStyle w:val="Default"/>
        <w:ind w:left="4248" w:firstLine="708"/>
        <w:rPr>
          <w:b/>
          <w:bCs/>
          <w:sz w:val="18"/>
          <w:szCs w:val="18"/>
        </w:rPr>
      </w:pPr>
      <w:r w:rsidRPr="0042488F">
        <w:rPr>
          <w:b/>
          <w:bCs/>
          <w:sz w:val="18"/>
          <w:szCs w:val="18"/>
        </w:rPr>
        <w:t xml:space="preserve">Wójta Gminy Celestynów </w:t>
      </w:r>
    </w:p>
    <w:p w14:paraId="75FA4645" w14:textId="63229392" w:rsidR="0042488F" w:rsidRDefault="0042488F" w:rsidP="0042488F">
      <w:pPr>
        <w:pStyle w:val="Default"/>
        <w:ind w:left="4248" w:firstLine="708"/>
        <w:rPr>
          <w:b/>
          <w:bCs/>
          <w:sz w:val="18"/>
          <w:szCs w:val="18"/>
        </w:rPr>
      </w:pPr>
      <w:r w:rsidRPr="0042488F">
        <w:rPr>
          <w:b/>
          <w:bCs/>
          <w:sz w:val="18"/>
          <w:szCs w:val="18"/>
        </w:rPr>
        <w:t xml:space="preserve">z dnia …. stycznia 2026 roku </w:t>
      </w:r>
    </w:p>
    <w:p w14:paraId="68900E3F" w14:textId="77777777" w:rsidR="0042488F" w:rsidRDefault="0042488F" w:rsidP="0042488F">
      <w:pPr>
        <w:pStyle w:val="Default"/>
        <w:ind w:left="4248" w:firstLine="708"/>
        <w:rPr>
          <w:b/>
          <w:bCs/>
          <w:sz w:val="18"/>
          <w:szCs w:val="18"/>
        </w:rPr>
      </w:pPr>
    </w:p>
    <w:p w14:paraId="2A016AF7" w14:textId="77777777" w:rsidR="0042488F" w:rsidRPr="0042488F" w:rsidRDefault="0042488F" w:rsidP="0042488F">
      <w:pPr>
        <w:pStyle w:val="Default"/>
        <w:ind w:left="4248" w:firstLine="708"/>
        <w:rPr>
          <w:b/>
          <w:bCs/>
          <w:sz w:val="18"/>
          <w:szCs w:val="18"/>
        </w:rPr>
      </w:pPr>
    </w:p>
    <w:p w14:paraId="1D66C379" w14:textId="524254D0" w:rsidR="0042488F" w:rsidRDefault="0042488F" w:rsidP="004248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PROCEDURA PRZEPROWADZANIA CZYNNOŚCI W POSTĘPOWANIU REKRUTACJNYM DO KLAS I SZKÓŁ PODSTAWOWYCH PROWADZONYCH PRZEZ GMINĘ CELESTYNÓW NA ROK SZKOLNY 2026/2027</w:t>
      </w:r>
    </w:p>
    <w:p w14:paraId="7C02F58D" w14:textId="77777777" w:rsidR="0042488F" w:rsidRDefault="0042488F" w:rsidP="0042488F">
      <w:pPr>
        <w:pStyle w:val="Default"/>
        <w:jc w:val="center"/>
        <w:rPr>
          <w:b/>
          <w:bCs/>
          <w:sz w:val="23"/>
          <w:szCs w:val="23"/>
        </w:rPr>
      </w:pPr>
    </w:p>
    <w:p w14:paraId="5DBF56D0" w14:textId="77777777" w:rsidR="0042488F" w:rsidRDefault="0042488F" w:rsidP="0042488F">
      <w:pPr>
        <w:pStyle w:val="Default"/>
        <w:jc w:val="center"/>
        <w:rPr>
          <w:sz w:val="23"/>
          <w:szCs w:val="23"/>
        </w:rPr>
      </w:pPr>
    </w:p>
    <w:p w14:paraId="0A65BCEC" w14:textId="77777777" w:rsidR="0042488F" w:rsidRDefault="0042488F" w:rsidP="004248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Podstawy prawne: </w:t>
      </w:r>
    </w:p>
    <w:p w14:paraId="7C0D538B" w14:textId="1E1BB9C9" w:rsidR="0042488F" w:rsidRDefault="0042488F" w:rsidP="0042488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ustawa z dnia 14 grudnia 2016 r. Prawo oświatowe (Dz. U. z 2025 r. poz. 1043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 xml:space="preserve">), </w:t>
      </w:r>
    </w:p>
    <w:p w14:paraId="264AE2F9" w14:textId="02D0F57A" w:rsidR="0042488F" w:rsidRDefault="0042488F" w:rsidP="0042488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Uchwała Nr 240/17 Rady Gminy Celestynów z dnia 15 lutego 2017 roku w sprawie ustalenia kryteriów naboru do klas pierwszych szkół podstawowych prowadzonych przez Gminę Celestynów wraz z liczbami przyznawanych punktów oraz dokumentów niezbędnych do potwierdzenia tych kryteriów dla kandydatów zamieszkałych poza obwodem szkoły; </w:t>
      </w:r>
    </w:p>
    <w:p w14:paraId="21F23E74" w14:textId="2C3AE233" w:rsidR="0042488F" w:rsidRDefault="0042488F" w:rsidP="004248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Rozporządzenia Ministra Edukacji i Nauki z dnia 3 kwietnia 2025 r. w sprawie przeprowadzenia postępowania rekrutacyjnego oraz postępowania uzupełniającego do publicznych przedszkoli, szkół, placówek i centrów (Dz. U. z 2025 r. poz. 464). </w:t>
      </w:r>
    </w:p>
    <w:p w14:paraId="6552B35E" w14:textId="77777777" w:rsidR="0042488F" w:rsidRDefault="0042488F" w:rsidP="0042488F">
      <w:pPr>
        <w:pStyle w:val="Default"/>
        <w:jc w:val="center"/>
        <w:rPr>
          <w:sz w:val="23"/>
          <w:szCs w:val="23"/>
        </w:rPr>
      </w:pPr>
    </w:p>
    <w:p w14:paraId="30B80513" w14:textId="6A0491C5" w:rsidR="0042488F" w:rsidRDefault="0042488F" w:rsidP="004248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Postanowienia ogólne</w:t>
      </w:r>
    </w:p>
    <w:p w14:paraId="1EA78145" w14:textId="4C592B33" w:rsidR="0042488F" w:rsidRDefault="0042488F" w:rsidP="004248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5A8C1397" w14:textId="77777777" w:rsidR="0042488F" w:rsidRDefault="0042488F" w:rsidP="0042488F">
      <w:pPr>
        <w:pStyle w:val="Default"/>
        <w:jc w:val="center"/>
        <w:rPr>
          <w:sz w:val="23"/>
          <w:szCs w:val="23"/>
        </w:rPr>
      </w:pPr>
    </w:p>
    <w:p w14:paraId="4DD2F819" w14:textId="77777777" w:rsidR="0042488F" w:rsidRDefault="0042488F" w:rsidP="0042488F">
      <w:pPr>
        <w:pStyle w:val="Default"/>
        <w:numPr>
          <w:ilvl w:val="0"/>
          <w:numId w:val="6"/>
        </w:numPr>
        <w:spacing w:after="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Postępowanie rekrutacyjne na rok szkolny 2026/2027 jest prowadzone w terminach określonych w </w:t>
      </w:r>
      <w:r>
        <w:rPr>
          <w:b/>
          <w:bCs/>
          <w:sz w:val="23"/>
          <w:szCs w:val="23"/>
        </w:rPr>
        <w:t xml:space="preserve">harmonogramie czynności rekrutacji. </w:t>
      </w:r>
    </w:p>
    <w:p w14:paraId="5D4C9CA9" w14:textId="32CBC1B4" w:rsidR="0042488F" w:rsidRPr="0042488F" w:rsidRDefault="0042488F" w:rsidP="0042488F">
      <w:pPr>
        <w:pStyle w:val="Default"/>
        <w:numPr>
          <w:ilvl w:val="0"/>
          <w:numId w:val="6"/>
        </w:numPr>
        <w:spacing w:after="24"/>
        <w:jc w:val="both"/>
        <w:rPr>
          <w:sz w:val="23"/>
          <w:szCs w:val="23"/>
        </w:rPr>
      </w:pPr>
      <w:r w:rsidRPr="0042488F">
        <w:rPr>
          <w:sz w:val="23"/>
          <w:szCs w:val="23"/>
        </w:rPr>
        <w:t xml:space="preserve">Do klas I przyjmowane są: </w:t>
      </w:r>
    </w:p>
    <w:p w14:paraId="3C821C0E" w14:textId="77777777" w:rsidR="0042488F" w:rsidRDefault="0042488F" w:rsidP="0042488F">
      <w:pPr>
        <w:pStyle w:val="Default"/>
        <w:numPr>
          <w:ilvl w:val="0"/>
          <w:numId w:val="7"/>
        </w:numPr>
        <w:spacing w:after="24"/>
        <w:rPr>
          <w:sz w:val="23"/>
          <w:szCs w:val="23"/>
        </w:rPr>
      </w:pPr>
      <w:r>
        <w:rPr>
          <w:sz w:val="23"/>
          <w:szCs w:val="23"/>
        </w:rPr>
        <w:t xml:space="preserve">dzieci 7 letnie (urodzone w roku 2019) – objęte obowiązkiem szkolnym, </w:t>
      </w:r>
    </w:p>
    <w:p w14:paraId="591C8BA3" w14:textId="0FCE4DF3" w:rsidR="0042488F" w:rsidRPr="0042488F" w:rsidRDefault="0042488F" w:rsidP="0042488F">
      <w:pPr>
        <w:pStyle w:val="Default"/>
        <w:numPr>
          <w:ilvl w:val="0"/>
          <w:numId w:val="7"/>
        </w:numPr>
        <w:spacing w:after="24"/>
        <w:jc w:val="both"/>
        <w:rPr>
          <w:sz w:val="23"/>
          <w:szCs w:val="23"/>
        </w:rPr>
      </w:pPr>
      <w:r w:rsidRPr="0042488F">
        <w:rPr>
          <w:sz w:val="23"/>
          <w:szCs w:val="23"/>
        </w:rPr>
        <w:t xml:space="preserve">dzieci 6 letnie (urodzone w roku 2020) – zgodnie z wolą rodziców, jeżeli dziecko korzystało z wychowania przedszkolnego w poprzednim roku szkolnym, w którym ma rozpocząć naukę w szkole </w:t>
      </w:r>
      <w:r w:rsidR="00927059">
        <w:rPr>
          <w:sz w:val="23"/>
          <w:szCs w:val="23"/>
        </w:rPr>
        <w:t>i</w:t>
      </w:r>
      <w:r w:rsidRPr="0042488F">
        <w:rPr>
          <w:sz w:val="23"/>
          <w:szCs w:val="23"/>
        </w:rPr>
        <w:t xml:space="preserve"> posiada opinię poradni psychologiczno-pedagogicznej o możliwości rozpoczęcia nauki w szkole podstawowej</w:t>
      </w:r>
      <w:r w:rsidR="00927059">
        <w:rPr>
          <w:sz w:val="23"/>
          <w:szCs w:val="23"/>
        </w:rPr>
        <w:t>.</w:t>
      </w:r>
      <w:r w:rsidRPr="0042488F">
        <w:rPr>
          <w:sz w:val="23"/>
          <w:szCs w:val="23"/>
        </w:rPr>
        <w:t xml:space="preserve"> </w:t>
      </w:r>
    </w:p>
    <w:p w14:paraId="3725D3FE" w14:textId="48726E41" w:rsidR="0042488F" w:rsidRDefault="0042488F" w:rsidP="0042488F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Dziecko, które roku szkolnym 2025/2026 zgodnie ze wskazaniem organu wykonawczego gminy realizuje obowiązkowe roczne przygotowanie przedszkolne w oddziale przedszkolnym w szkole podstawowej innej niż szkoła, w obwodzie której mieszka, jest przyjmowane na wniosek rodziców do klasy I tej szkoły bez przeprowadzania postępowania rekrutacyjnego. </w:t>
      </w:r>
    </w:p>
    <w:p w14:paraId="414280B4" w14:textId="77777777" w:rsidR="0042488F" w:rsidRDefault="0042488F" w:rsidP="0042488F">
      <w:pPr>
        <w:pStyle w:val="Default"/>
        <w:rPr>
          <w:sz w:val="23"/>
          <w:szCs w:val="23"/>
        </w:rPr>
      </w:pPr>
    </w:p>
    <w:p w14:paraId="2F505388" w14:textId="01FF69EC" w:rsidR="0042488F" w:rsidRDefault="0042488F" w:rsidP="004248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Zasady przyjęć kandydatów zamieszkałych w obwodzie szkoły</w:t>
      </w:r>
    </w:p>
    <w:p w14:paraId="37A14F97" w14:textId="3E8F40A0" w:rsidR="0042488F" w:rsidRDefault="0042488F" w:rsidP="004248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0FD19115" w14:textId="77777777" w:rsidR="0042488F" w:rsidRDefault="0042488F" w:rsidP="0042488F">
      <w:pPr>
        <w:pStyle w:val="Default"/>
        <w:jc w:val="center"/>
        <w:rPr>
          <w:sz w:val="23"/>
          <w:szCs w:val="23"/>
        </w:rPr>
      </w:pPr>
    </w:p>
    <w:p w14:paraId="42771CC3" w14:textId="77777777" w:rsidR="0042488F" w:rsidRDefault="0042488F" w:rsidP="0042488F">
      <w:pPr>
        <w:pStyle w:val="Default"/>
        <w:numPr>
          <w:ilvl w:val="0"/>
          <w:numId w:val="3"/>
        </w:numPr>
        <w:spacing w:after="27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szkoły podstawowej kandydaci przyjmowani są z urzędu (szkoła obwodowa) lub na wniosek rodziców (szkoła nie obwodowa). </w:t>
      </w:r>
    </w:p>
    <w:p w14:paraId="6E973490" w14:textId="77777777" w:rsidR="0042488F" w:rsidRDefault="0042488F" w:rsidP="0042488F">
      <w:pPr>
        <w:pStyle w:val="Default"/>
        <w:numPr>
          <w:ilvl w:val="0"/>
          <w:numId w:val="3"/>
        </w:numPr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Kandydaci zamieszkali w obwodzie danej szkoły podstawowej, którzy ubiegają się o przyjęcie do klasy I wyłącznie w tej szkole - </w:t>
      </w:r>
      <w:r>
        <w:rPr>
          <w:b/>
          <w:bCs/>
          <w:sz w:val="23"/>
          <w:szCs w:val="23"/>
        </w:rPr>
        <w:t xml:space="preserve">przyjmowani są z urzędu na podstawie zgłoszenia (załącznik nr 1 do procedury czynności), w którym wskazuje się adres miejsca zamieszkania rodziców kandydata i kandydata. </w:t>
      </w:r>
    </w:p>
    <w:p w14:paraId="39C85C58" w14:textId="75B77F22" w:rsidR="0042488F" w:rsidRDefault="0042488F" w:rsidP="0042488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68B6253" w14:textId="77777777" w:rsidR="0042488F" w:rsidRDefault="0042488F" w:rsidP="0042488F">
      <w:pPr>
        <w:pStyle w:val="Default"/>
        <w:rPr>
          <w:color w:val="auto"/>
        </w:rPr>
      </w:pPr>
    </w:p>
    <w:p w14:paraId="3C47F97F" w14:textId="77777777" w:rsidR="0042488F" w:rsidRDefault="0042488F" w:rsidP="0042488F">
      <w:pPr>
        <w:pStyle w:val="Default"/>
        <w:pageBreakBefore/>
        <w:rPr>
          <w:color w:val="auto"/>
        </w:rPr>
      </w:pPr>
    </w:p>
    <w:p w14:paraId="303B53D4" w14:textId="77777777" w:rsidR="0042488F" w:rsidRDefault="0042488F" w:rsidP="0042488F">
      <w:pPr>
        <w:pStyle w:val="Default"/>
        <w:numPr>
          <w:ilvl w:val="0"/>
          <w:numId w:val="4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Zgłoszenie składa się pod rygorem odpowiedzialności karnej za składanie fałszywych oświadczeń </w:t>
      </w:r>
      <w:r>
        <w:rPr>
          <w:color w:val="auto"/>
          <w:sz w:val="23"/>
          <w:szCs w:val="23"/>
        </w:rPr>
        <w:t xml:space="preserve">(art. 151 ust. 3 ww. ustawy z dnia 14 grudnia 2016 r. Prawo oświatowe). </w:t>
      </w:r>
    </w:p>
    <w:p w14:paraId="6F0BCBEC" w14:textId="1B953783" w:rsidR="0042488F" w:rsidRDefault="0042488F" w:rsidP="0042488F">
      <w:pPr>
        <w:pStyle w:val="Default"/>
        <w:numPr>
          <w:ilvl w:val="0"/>
          <w:numId w:val="4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Zgłoszenie o przyjęcie do klasy I szkoły podstawowej, składa się do dyrektora szkoły </w:t>
      </w:r>
      <w:r>
        <w:rPr>
          <w:color w:val="auto"/>
          <w:sz w:val="23"/>
          <w:szCs w:val="23"/>
        </w:rPr>
        <w:br/>
      </w:r>
      <w:r>
        <w:rPr>
          <w:b/>
          <w:bCs/>
          <w:color w:val="auto"/>
          <w:sz w:val="23"/>
          <w:szCs w:val="23"/>
        </w:rPr>
        <w:t xml:space="preserve">w terminie określonym w harmonogramie czynności. </w:t>
      </w:r>
    </w:p>
    <w:p w14:paraId="329B09C2" w14:textId="77777777" w:rsidR="0042488F" w:rsidRDefault="0042488F" w:rsidP="0042488F">
      <w:pPr>
        <w:pStyle w:val="Default"/>
        <w:numPr>
          <w:ilvl w:val="0"/>
          <w:numId w:val="4"/>
        </w:numPr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Skorzystanie z miejsca w szkole obwodowej jest prawem, a nie obowiązkiem tzn. dziecko </w:t>
      </w:r>
      <w:r>
        <w:rPr>
          <w:b/>
          <w:bCs/>
          <w:color w:val="auto"/>
          <w:sz w:val="23"/>
          <w:szCs w:val="23"/>
        </w:rPr>
        <w:t>ma zapewnione miejsce w klasie I w szkole obwodowej</w:t>
      </w:r>
      <w:r>
        <w:rPr>
          <w:color w:val="auto"/>
          <w:sz w:val="23"/>
          <w:szCs w:val="23"/>
        </w:rPr>
        <w:t xml:space="preserve">, ale rodzice mogą starać się o przyjęcie dziecka do innej szkoły. </w:t>
      </w:r>
    </w:p>
    <w:p w14:paraId="00D2160C" w14:textId="77777777" w:rsidR="0042488F" w:rsidRDefault="0042488F" w:rsidP="0042488F">
      <w:pPr>
        <w:pStyle w:val="Default"/>
        <w:rPr>
          <w:color w:val="auto"/>
          <w:sz w:val="23"/>
          <w:szCs w:val="23"/>
        </w:rPr>
      </w:pPr>
    </w:p>
    <w:p w14:paraId="16A4712D" w14:textId="467F4F51" w:rsidR="0042488F" w:rsidRDefault="0042488F" w:rsidP="004248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III. Zasady przyjęć kandydatów zamieszkałych poza obwodem szkoły</w:t>
      </w:r>
    </w:p>
    <w:p w14:paraId="3D968246" w14:textId="1D12AF25" w:rsidR="0042488F" w:rsidRDefault="0042488F" w:rsidP="0042488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3</w:t>
      </w:r>
    </w:p>
    <w:p w14:paraId="563EF1E7" w14:textId="77777777" w:rsidR="0042488F" w:rsidRDefault="0042488F" w:rsidP="0042488F">
      <w:pPr>
        <w:pStyle w:val="Default"/>
        <w:jc w:val="center"/>
        <w:rPr>
          <w:color w:val="auto"/>
          <w:sz w:val="23"/>
          <w:szCs w:val="23"/>
        </w:rPr>
      </w:pPr>
    </w:p>
    <w:p w14:paraId="52107BE0" w14:textId="47D31A09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Kandydaci, dla których wybrana szkoła nie jest szkołą obwodową, mogą być przyjęci </w:t>
      </w:r>
      <w:r>
        <w:rPr>
          <w:color w:val="auto"/>
          <w:sz w:val="23"/>
          <w:szCs w:val="23"/>
        </w:rPr>
        <w:br/>
        <w:t xml:space="preserve">po przeprowadzeniu postępowania rekrutacyjnego, jeżeli dana publiczna szkoła podstawowa nadal dysponuje wolnymi miejscami, </w:t>
      </w:r>
    </w:p>
    <w:p w14:paraId="5D6D2A9F" w14:textId="77777777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Rodzice mogą ubiegać się o przyjęcie dziecka do dowolnie wybranych szkół, układając własną listę preferencji, </w:t>
      </w:r>
    </w:p>
    <w:p w14:paraId="40090555" w14:textId="77777777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Szkoła umieszczona na pierwszym miejscu listy jest tzw. szkołą pierwszego wyboru. </w:t>
      </w:r>
    </w:p>
    <w:p w14:paraId="351E531D" w14:textId="089AB36C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Niezależnie od liczby wybranych szkół, rodzice/prawni opiekunowie składają </w:t>
      </w:r>
      <w:r>
        <w:rPr>
          <w:b/>
          <w:bCs/>
          <w:color w:val="auto"/>
          <w:sz w:val="23"/>
          <w:szCs w:val="23"/>
        </w:rPr>
        <w:t xml:space="preserve">wniosek </w:t>
      </w:r>
      <w:r>
        <w:rPr>
          <w:b/>
          <w:bCs/>
          <w:color w:val="auto"/>
          <w:sz w:val="23"/>
          <w:szCs w:val="23"/>
        </w:rPr>
        <w:br/>
        <w:t xml:space="preserve">o przyjęcie </w:t>
      </w:r>
      <w:r>
        <w:rPr>
          <w:color w:val="auto"/>
          <w:sz w:val="23"/>
          <w:szCs w:val="23"/>
        </w:rPr>
        <w:t xml:space="preserve">dziecka (załącznik nr 2 do procedury czynności) </w:t>
      </w:r>
      <w:r>
        <w:rPr>
          <w:b/>
          <w:bCs/>
          <w:color w:val="auto"/>
          <w:sz w:val="23"/>
          <w:szCs w:val="23"/>
        </w:rPr>
        <w:t xml:space="preserve">wyłącznie w szkole pierwszego wyboru. </w:t>
      </w:r>
    </w:p>
    <w:p w14:paraId="67675314" w14:textId="77777777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Kandydaci przyjmowani są zgodnie z kryteriami określonymi przez Radę Gminy Celestynów. </w:t>
      </w:r>
    </w:p>
    <w:p w14:paraId="01EB146A" w14:textId="45B43BDB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Umieszczenie na liście preferencji (na dowolnej pozycji) szkoły obwodowej oznacza, </w:t>
      </w:r>
      <w:r>
        <w:rPr>
          <w:color w:val="auto"/>
          <w:sz w:val="23"/>
          <w:szCs w:val="23"/>
        </w:rPr>
        <w:br/>
        <w:t xml:space="preserve">że dziecko ma w niej zapewnione miejsce w sytuacji, gdy nie zostanie zakwalifikowane </w:t>
      </w:r>
      <w:r w:rsidR="00067095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do innej szkoły. </w:t>
      </w:r>
    </w:p>
    <w:p w14:paraId="327ADA6F" w14:textId="22840E0A" w:rsidR="0042488F" w:rsidRDefault="0042488F" w:rsidP="0042488F">
      <w:pPr>
        <w:pStyle w:val="Default"/>
        <w:numPr>
          <w:ilvl w:val="0"/>
          <w:numId w:val="5"/>
        </w:numPr>
        <w:spacing w:after="27"/>
        <w:ind w:left="360" w:hanging="36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Wniosek o przyjęcie do klasy I szkoły podstawowej, składa się do dyrektora szkoły </w:t>
      </w:r>
      <w:r>
        <w:rPr>
          <w:color w:val="auto"/>
          <w:sz w:val="23"/>
          <w:szCs w:val="23"/>
        </w:rPr>
        <w:br/>
      </w:r>
      <w:r>
        <w:rPr>
          <w:b/>
          <w:bCs/>
          <w:color w:val="auto"/>
          <w:sz w:val="23"/>
          <w:szCs w:val="23"/>
        </w:rPr>
        <w:t xml:space="preserve">w terminie określonym w harmonogramie czynności. </w:t>
      </w:r>
    </w:p>
    <w:p w14:paraId="2E1AA972" w14:textId="77777777" w:rsidR="0042488F" w:rsidRDefault="0042488F" w:rsidP="0042488F">
      <w:pPr>
        <w:pStyle w:val="Default"/>
        <w:numPr>
          <w:ilvl w:val="0"/>
          <w:numId w:val="5"/>
        </w:numPr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Kryteria gminne brane pod uwagę w postępowaniu rekrutacyjnym: </w:t>
      </w:r>
    </w:p>
    <w:p w14:paraId="4AA7AE6B" w14:textId="77777777" w:rsidR="0042488F" w:rsidRDefault="0042488F" w:rsidP="0042488F">
      <w:pPr>
        <w:pStyle w:val="Default"/>
        <w:ind w:left="360"/>
        <w:rPr>
          <w:color w:val="auto"/>
          <w:sz w:val="23"/>
          <w:szCs w:val="23"/>
        </w:rPr>
      </w:pPr>
    </w:p>
    <w:p w14:paraId="7AB9FF7E" w14:textId="77777777" w:rsidR="0042488F" w:rsidRDefault="0042488F" w:rsidP="0042488F">
      <w:pPr>
        <w:pStyle w:val="Default"/>
        <w:ind w:left="360"/>
        <w:rPr>
          <w:color w:val="auto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2948"/>
        <w:gridCol w:w="2948"/>
      </w:tblGrid>
      <w:tr w:rsidR="0042488F" w14:paraId="1D5E92FE" w14:textId="77777777" w:rsidTr="00D732E4">
        <w:trPr>
          <w:trHeight w:val="245"/>
          <w:jc w:val="center"/>
        </w:trPr>
        <w:tc>
          <w:tcPr>
            <w:tcW w:w="2948" w:type="dxa"/>
          </w:tcPr>
          <w:p w14:paraId="4FE35214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Kryterium </w:t>
            </w:r>
          </w:p>
        </w:tc>
        <w:tc>
          <w:tcPr>
            <w:tcW w:w="2948" w:type="dxa"/>
          </w:tcPr>
          <w:p w14:paraId="5ED0B709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Liczba punktów </w:t>
            </w:r>
          </w:p>
        </w:tc>
        <w:tc>
          <w:tcPr>
            <w:tcW w:w="2948" w:type="dxa"/>
          </w:tcPr>
          <w:p w14:paraId="080AB215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Dokumenty niezbędne do potwierdzenia kryteriów </w:t>
            </w:r>
          </w:p>
        </w:tc>
      </w:tr>
      <w:tr w:rsidR="0042488F" w14:paraId="174F8EF8" w14:textId="77777777" w:rsidTr="00D732E4">
        <w:trPr>
          <w:trHeight w:val="523"/>
          <w:jc w:val="center"/>
        </w:trPr>
        <w:tc>
          <w:tcPr>
            <w:tcW w:w="2948" w:type="dxa"/>
          </w:tcPr>
          <w:p w14:paraId="5039D910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Kandydat ubiega się o przyjęcie do szkoły zlokalizowanej najbliżej miejsca zamieszkania </w:t>
            </w:r>
          </w:p>
        </w:tc>
        <w:tc>
          <w:tcPr>
            <w:tcW w:w="2948" w:type="dxa"/>
            <w:vAlign w:val="center"/>
          </w:tcPr>
          <w:p w14:paraId="56491CE5" w14:textId="3F1B4B0F" w:rsidR="0042488F" w:rsidRDefault="0042488F" w:rsidP="0042488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948" w:type="dxa"/>
          </w:tcPr>
          <w:p w14:paraId="4DE64E1D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Oświadczenie rodziców/opiekunów prawnych (załącznik Nr 3 do procedury) </w:t>
            </w:r>
          </w:p>
        </w:tc>
      </w:tr>
      <w:tr w:rsidR="0042488F" w14:paraId="2B6B4D8C" w14:textId="77777777" w:rsidTr="00D732E4">
        <w:trPr>
          <w:trHeight w:val="521"/>
          <w:jc w:val="center"/>
        </w:trPr>
        <w:tc>
          <w:tcPr>
            <w:tcW w:w="2948" w:type="dxa"/>
          </w:tcPr>
          <w:p w14:paraId="622C912A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Dziecko z rodziny objętej nadzorem kuratorskim lub wsparciem asystenta rodziny </w:t>
            </w:r>
          </w:p>
        </w:tc>
        <w:tc>
          <w:tcPr>
            <w:tcW w:w="2948" w:type="dxa"/>
            <w:vAlign w:val="center"/>
          </w:tcPr>
          <w:p w14:paraId="62C9E6A0" w14:textId="151B457C" w:rsidR="0042488F" w:rsidRDefault="0042488F" w:rsidP="0042488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948" w:type="dxa"/>
          </w:tcPr>
          <w:p w14:paraId="76A17751" w14:textId="77777777" w:rsidR="0042488F" w:rsidRDefault="004248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Oświadczenie rodziców/opiekunów prawnych (załącznik Nr 4 do procedury) </w:t>
            </w:r>
          </w:p>
        </w:tc>
      </w:tr>
    </w:tbl>
    <w:p w14:paraId="053B04F2" w14:textId="77777777" w:rsidR="007440BC" w:rsidRDefault="007440BC"/>
    <w:sectPr w:rsidR="007440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5ABE" w14:textId="77777777" w:rsidR="00C06012" w:rsidRDefault="00C06012" w:rsidP="00067095">
      <w:pPr>
        <w:spacing w:after="0" w:line="240" w:lineRule="auto"/>
      </w:pPr>
      <w:r>
        <w:separator/>
      </w:r>
    </w:p>
  </w:endnote>
  <w:endnote w:type="continuationSeparator" w:id="0">
    <w:p w14:paraId="5E7D163F" w14:textId="77777777" w:rsidR="00C06012" w:rsidRDefault="00C06012" w:rsidP="0006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81213"/>
      <w:docPartObj>
        <w:docPartGallery w:val="Page Numbers (Bottom of Page)"/>
        <w:docPartUnique/>
      </w:docPartObj>
    </w:sdtPr>
    <w:sdtContent>
      <w:p w14:paraId="6A9D14F1" w14:textId="1C07D94A" w:rsidR="00067095" w:rsidRDefault="000670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A1500" w14:textId="77777777" w:rsidR="00067095" w:rsidRDefault="00067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C839" w14:textId="77777777" w:rsidR="00C06012" w:rsidRDefault="00C06012" w:rsidP="00067095">
      <w:pPr>
        <w:spacing w:after="0" w:line="240" w:lineRule="auto"/>
      </w:pPr>
      <w:r>
        <w:separator/>
      </w:r>
    </w:p>
  </w:footnote>
  <w:footnote w:type="continuationSeparator" w:id="0">
    <w:p w14:paraId="0AABA204" w14:textId="77777777" w:rsidR="00C06012" w:rsidRDefault="00C06012" w:rsidP="00067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C72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4D89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ED14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D938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2D139A"/>
    <w:multiLevelType w:val="hybridMultilevel"/>
    <w:tmpl w:val="6A3E5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BB8A4"/>
    <w:multiLevelType w:val="hybridMultilevel"/>
    <w:tmpl w:val="2DD23EAE"/>
    <w:lvl w:ilvl="0" w:tplc="ECB221C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B9A3D6E"/>
    <w:multiLevelType w:val="hybridMultilevel"/>
    <w:tmpl w:val="E4C4F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8601">
    <w:abstractNumId w:val="0"/>
  </w:num>
  <w:num w:numId="2" w16cid:durableId="1104155737">
    <w:abstractNumId w:val="5"/>
  </w:num>
  <w:num w:numId="3" w16cid:durableId="1239899274">
    <w:abstractNumId w:val="2"/>
  </w:num>
  <w:num w:numId="4" w16cid:durableId="1750730722">
    <w:abstractNumId w:val="3"/>
  </w:num>
  <w:num w:numId="5" w16cid:durableId="387874762">
    <w:abstractNumId w:val="1"/>
  </w:num>
  <w:num w:numId="6" w16cid:durableId="838302898">
    <w:abstractNumId w:val="4"/>
  </w:num>
  <w:num w:numId="7" w16cid:durableId="1257667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8F"/>
    <w:rsid w:val="00024854"/>
    <w:rsid w:val="00067095"/>
    <w:rsid w:val="003409CD"/>
    <w:rsid w:val="0042488F"/>
    <w:rsid w:val="00431A69"/>
    <w:rsid w:val="00435C1E"/>
    <w:rsid w:val="006F3F49"/>
    <w:rsid w:val="007440BC"/>
    <w:rsid w:val="00854E84"/>
    <w:rsid w:val="00927059"/>
    <w:rsid w:val="00BF16A3"/>
    <w:rsid w:val="00C06012"/>
    <w:rsid w:val="00D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EE2D"/>
  <w15:chartTrackingRefBased/>
  <w15:docId w15:val="{D76172C3-CD6C-42F8-BFD6-3E065307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8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8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8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8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8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8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8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8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8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8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88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24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06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095"/>
  </w:style>
  <w:style w:type="paragraph" w:styleId="Stopka">
    <w:name w:val="footer"/>
    <w:basedOn w:val="Normalny"/>
    <w:link w:val="StopkaZnak"/>
    <w:uiPriority w:val="99"/>
    <w:unhideWhenUsed/>
    <w:rsid w:val="0006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6</cp:revision>
  <cp:lastPrinted>2026-01-02T09:58:00Z</cp:lastPrinted>
  <dcterms:created xsi:type="dcterms:W3CDTF">2025-12-23T10:27:00Z</dcterms:created>
  <dcterms:modified xsi:type="dcterms:W3CDTF">2026-01-02T09:58:00Z</dcterms:modified>
</cp:coreProperties>
</file>