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1F" w:rsidRPr="008B4EC8" w:rsidRDefault="001A1FC1" w:rsidP="005B4DDB">
      <w:pPr>
        <w:ind w:left="4248"/>
        <w:rPr>
          <w:rFonts w:ascii="Times New Roman" w:hAnsi="Times New Roman" w:cs="Times New Roman"/>
          <w:sz w:val="24"/>
          <w:szCs w:val="24"/>
        </w:rPr>
      </w:pPr>
      <w:r w:rsidRPr="008B4EC8">
        <w:rPr>
          <w:rFonts w:ascii="Times New Roman" w:hAnsi="Times New Roman" w:cs="Times New Roman"/>
          <w:sz w:val="24"/>
          <w:szCs w:val="24"/>
        </w:rPr>
        <w:t>Celestynów,…………………………………</w:t>
      </w:r>
    </w:p>
    <w:p w:rsidR="001A1FC1" w:rsidRPr="008B4EC8" w:rsidRDefault="001A1FC1" w:rsidP="001A1FC1">
      <w:pPr>
        <w:ind w:left="5664"/>
        <w:rPr>
          <w:rFonts w:ascii="Times New Roman" w:hAnsi="Times New Roman" w:cs="Times New Roman"/>
          <w:sz w:val="24"/>
          <w:szCs w:val="24"/>
        </w:rPr>
      </w:pPr>
    </w:p>
    <w:p w:rsidR="001A1FC1" w:rsidRPr="007A6366" w:rsidRDefault="001A1FC1" w:rsidP="001A1FC1">
      <w:pPr>
        <w:ind w:left="5664"/>
        <w:rPr>
          <w:rFonts w:ascii="Times New Roman" w:hAnsi="Times New Roman" w:cs="Times New Roman"/>
          <w:b/>
          <w:sz w:val="24"/>
          <w:szCs w:val="24"/>
        </w:rPr>
      </w:pPr>
      <w:r w:rsidRPr="007A6366">
        <w:rPr>
          <w:rFonts w:ascii="Times New Roman" w:hAnsi="Times New Roman" w:cs="Times New Roman"/>
          <w:b/>
          <w:sz w:val="24"/>
          <w:szCs w:val="24"/>
        </w:rPr>
        <w:t>Wójt Gminy Celestynów</w:t>
      </w:r>
    </w:p>
    <w:p w:rsidR="001A1FC1" w:rsidRPr="007A6366" w:rsidRDefault="001A1FC1" w:rsidP="001A1FC1">
      <w:pPr>
        <w:ind w:left="5664"/>
        <w:rPr>
          <w:rFonts w:ascii="Times New Roman" w:hAnsi="Times New Roman" w:cs="Times New Roman"/>
          <w:b/>
          <w:sz w:val="24"/>
          <w:szCs w:val="24"/>
        </w:rPr>
      </w:pPr>
      <w:r w:rsidRPr="007A6366">
        <w:rPr>
          <w:rFonts w:ascii="Times New Roman" w:hAnsi="Times New Roman" w:cs="Times New Roman"/>
          <w:b/>
          <w:sz w:val="24"/>
          <w:szCs w:val="24"/>
        </w:rPr>
        <w:t xml:space="preserve">ul. </w:t>
      </w:r>
      <w:proofErr w:type="spellStart"/>
      <w:r w:rsidRPr="007A6366">
        <w:rPr>
          <w:rFonts w:ascii="Times New Roman" w:hAnsi="Times New Roman" w:cs="Times New Roman"/>
          <w:b/>
          <w:sz w:val="24"/>
          <w:szCs w:val="24"/>
        </w:rPr>
        <w:t>Regucka</w:t>
      </w:r>
      <w:proofErr w:type="spellEnd"/>
      <w:r w:rsidRPr="007A6366">
        <w:rPr>
          <w:rFonts w:ascii="Times New Roman" w:hAnsi="Times New Roman" w:cs="Times New Roman"/>
          <w:b/>
          <w:sz w:val="24"/>
          <w:szCs w:val="24"/>
        </w:rPr>
        <w:t xml:space="preserve"> 3</w:t>
      </w:r>
    </w:p>
    <w:p w:rsidR="001A1FC1" w:rsidRPr="007A6366" w:rsidRDefault="001A1FC1" w:rsidP="001A1FC1">
      <w:pPr>
        <w:ind w:left="5664"/>
        <w:rPr>
          <w:rFonts w:ascii="Times New Roman" w:hAnsi="Times New Roman" w:cs="Times New Roman"/>
          <w:b/>
          <w:sz w:val="24"/>
          <w:szCs w:val="24"/>
        </w:rPr>
      </w:pPr>
      <w:r w:rsidRPr="007A6366">
        <w:rPr>
          <w:rFonts w:ascii="Times New Roman" w:hAnsi="Times New Roman" w:cs="Times New Roman"/>
          <w:b/>
          <w:sz w:val="24"/>
          <w:szCs w:val="24"/>
        </w:rPr>
        <w:t>05-430 Celestynów</w:t>
      </w:r>
    </w:p>
    <w:p w:rsidR="001A1FC1" w:rsidRPr="008B4EC8" w:rsidRDefault="001A1FC1" w:rsidP="001A1FC1">
      <w:pPr>
        <w:ind w:left="5664"/>
        <w:rPr>
          <w:rFonts w:ascii="Times New Roman" w:hAnsi="Times New Roman" w:cs="Times New Roman"/>
          <w:sz w:val="24"/>
          <w:szCs w:val="24"/>
        </w:rPr>
      </w:pPr>
    </w:p>
    <w:p w:rsidR="001A1FC1" w:rsidRPr="008B4EC8" w:rsidRDefault="001A1FC1" w:rsidP="001A1FC1">
      <w:pPr>
        <w:jc w:val="center"/>
        <w:rPr>
          <w:rFonts w:ascii="Times New Roman" w:hAnsi="Times New Roman" w:cs="Times New Roman"/>
          <w:sz w:val="24"/>
          <w:szCs w:val="24"/>
        </w:rPr>
      </w:pPr>
      <w:r w:rsidRPr="008B4EC8">
        <w:rPr>
          <w:rFonts w:ascii="Times New Roman" w:hAnsi="Times New Roman" w:cs="Times New Roman"/>
          <w:sz w:val="24"/>
          <w:szCs w:val="24"/>
        </w:rPr>
        <w:t>WNIOSEK O ZAKUP PALIWA STAŁEGO</w:t>
      </w:r>
    </w:p>
    <w:p w:rsidR="001A1FC1" w:rsidRPr="008B4EC8" w:rsidRDefault="001A1FC1" w:rsidP="001A1FC1">
      <w:pPr>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1A1FC1" w:rsidRPr="008B4EC8" w:rsidTr="00080AD4">
        <w:tc>
          <w:tcPr>
            <w:tcW w:w="9062" w:type="dxa"/>
            <w:shd w:val="clear" w:color="auto" w:fill="BFBFBF" w:themeFill="background1" w:themeFillShade="BF"/>
          </w:tcPr>
          <w:p w:rsidR="001A1FC1" w:rsidRPr="008B4EC8" w:rsidRDefault="001A1FC1" w:rsidP="00080AD4">
            <w:pPr>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1. Imię i nazwisko Wnioskodawcy:</w:t>
            </w:r>
          </w:p>
        </w:tc>
      </w:tr>
      <w:tr w:rsidR="001A1FC1" w:rsidRPr="008B4EC8" w:rsidTr="001A1FC1">
        <w:trPr>
          <w:trHeight w:val="933"/>
        </w:trPr>
        <w:tc>
          <w:tcPr>
            <w:tcW w:w="9062" w:type="dxa"/>
          </w:tcPr>
          <w:p w:rsidR="001A1FC1" w:rsidRPr="008B4EC8" w:rsidRDefault="00080AD4" w:rsidP="00080AD4">
            <w:pPr>
              <w:spacing w:before="240" w:after="120"/>
              <w:jc w:val="both"/>
              <w:rPr>
                <w:rFonts w:ascii="Times New Roman" w:hAnsi="Times New Roman" w:cs="Times New Roman"/>
                <w:sz w:val="24"/>
                <w:szCs w:val="24"/>
              </w:rPr>
            </w:pPr>
            <w:r>
              <w:rPr>
                <w:rFonts w:ascii="Times New Roman" w:hAnsi="Times New Roman" w:cs="Times New Roman"/>
                <w:sz w:val="24"/>
                <w:szCs w:val="24"/>
              </w:rPr>
              <w:t>…………………………………………………………………………………….</w:t>
            </w:r>
          </w:p>
        </w:tc>
      </w:tr>
      <w:tr w:rsidR="007A6366" w:rsidRPr="008B4EC8" w:rsidTr="00344864">
        <w:trPr>
          <w:trHeight w:val="933"/>
        </w:trPr>
        <w:tc>
          <w:tcPr>
            <w:tcW w:w="9062" w:type="dxa"/>
            <w:shd w:val="clear" w:color="auto" w:fill="BFBFBF" w:themeFill="background1" w:themeFillShade="BF"/>
          </w:tcPr>
          <w:p w:rsidR="007A6366" w:rsidRPr="008B4EC8" w:rsidRDefault="007A6366" w:rsidP="007A6366">
            <w:pPr>
              <w:spacing w:before="240" w:after="120"/>
              <w:jc w:val="both"/>
              <w:rPr>
                <w:rFonts w:ascii="Times New Roman" w:hAnsi="Times New Roman" w:cs="Times New Roman"/>
                <w:sz w:val="24"/>
                <w:szCs w:val="24"/>
              </w:rPr>
            </w:pPr>
            <w:r>
              <w:rPr>
                <w:rFonts w:ascii="Times New Roman" w:hAnsi="Times New Roman" w:cs="Times New Roman"/>
                <w:sz w:val="24"/>
                <w:szCs w:val="24"/>
              </w:rPr>
              <w:t>2</w:t>
            </w:r>
            <w:r w:rsidRPr="008B4EC8">
              <w:rPr>
                <w:rFonts w:ascii="Times New Roman" w:hAnsi="Times New Roman" w:cs="Times New Roman"/>
                <w:sz w:val="24"/>
                <w:szCs w:val="24"/>
              </w:rPr>
              <w:t xml:space="preserve">. </w:t>
            </w:r>
            <w:r>
              <w:rPr>
                <w:rFonts w:ascii="Times New Roman" w:hAnsi="Times New Roman" w:cs="Times New Roman"/>
                <w:sz w:val="24"/>
                <w:szCs w:val="24"/>
              </w:rPr>
              <w:t>PESEL Wnioskodawcy:</w:t>
            </w:r>
          </w:p>
        </w:tc>
      </w:tr>
      <w:tr w:rsidR="007A6366" w:rsidRPr="008B4EC8" w:rsidTr="007A6366">
        <w:trPr>
          <w:trHeight w:val="933"/>
        </w:trPr>
        <w:tc>
          <w:tcPr>
            <w:tcW w:w="9062" w:type="dxa"/>
            <w:shd w:val="clear" w:color="auto" w:fill="auto"/>
          </w:tcPr>
          <w:tbl>
            <w:tblPr>
              <w:tblpPr w:leftFromText="141" w:rightFromText="141" w:vertAnchor="page" w:horzAnchor="margin" w:tblpY="271"/>
              <w:tblOverlap w:val="never"/>
              <w:tblW w:w="5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tblGrid>
            <w:tr w:rsidR="007A6366" w:rsidRPr="007A6366" w:rsidTr="007A6366">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A6366" w:rsidRPr="007A6366" w:rsidRDefault="007A6366" w:rsidP="007A6366">
                  <w:pPr>
                    <w:spacing w:after="0" w:line="240" w:lineRule="auto"/>
                    <w:rPr>
                      <w:rFonts w:ascii="Calibri" w:eastAsia="Times New Roman" w:hAnsi="Calibri" w:cs="Calibri"/>
                      <w:color w:val="000000"/>
                      <w:lang w:eastAsia="pl-PL"/>
                    </w:rPr>
                  </w:pPr>
                  <w:r w:rsidRPr="007A6366">
                    <w:rPr>
                      <w:rFonts w:ascii="Calibri" w:eastAsia="Times New Roman" w:hAnsi="Calibri" w:cs="Calibri"/>
                      <w:color w:val="000000"/>
                      <w:lang w:eastAsia="pl-PL"/>
                    </w:rPr>
                    <w:t> </w:t>
                  </w:r>
                </w:p>
              </w:tc>
            </w:tr>
          </w:tbl>
          <w:p w:rsidR="007A6366" w:rsidRDefault="007A6366" w:rsidP="007A6366">
            <w:pPr>
              <w:spacing w:before="360" w:after="120"/>
              <w:jc w:val="both"/>
              <w:rPr>
                <w:rFonts w:ascii="Times New Roman" w:hAnsi="Times New Roman" w:cs="Times New Roman"/>
                <w:sz w:val="24"/>
                <w:szCs w:val="24"/>
              </w:rPr>
            </w:pPr>
          </w:p>
        </w:tc>
      </w:tr>
      <w:tr w:rsidR="007A6366" w:rsidRPr="008B4EC8" w:rsidTr="00080AD4">
        <w:tc>
          <w:tcPr>
            <w:tcW w:w="9062" w:type="dxa"/>
            <w:shd w:val="clear" w:color="auto" w:fill="BFBFBF" w:themeFill="background1" w:themeFillShade="BF"/>
          </w:tcPr>
          <w:p w:rsidR="007A6366" w:rsidRPr="008B4EC8" w:rsidRDefault="007A6366" w:rsidP="007A6366">
            <w:pPr>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2. Adres, pod którym prowadzone jest gospodarstwo domowe, na rzecz którego jest dokonywany zakup paliwa stałego:</w:t>
            </w:r>
          </w:p>
        </w:tc>
      </w:tr>
      <w:tr w:rsidR="007A6366" w:rsidRPr="008B4EC8" w:rsidTr="001A1FC1">
        <w:trPr>
          <w:trHeight w:val="1010"/>
        </w:trPr>
        <w:tc>
          <w:tcPr>
            <w:tcW w:w="9062" w:type="dxa"/>
          </w:tcPr>
          <w:p w:rsidR="007A6366" w:rsidRPr="008B4EC8" w:rsidRDefault="007A6366" w:rsidP="007A6366">
            <w:pPr>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Miejscowość:……………………………………………………………………</w:t>
            </w:r>
          </w:p>
          <w:p w:rsidR="007A6366" w:rsidRPr="008B4EC8" w:rsidRDefault="007A6366" w:rsidP="007A6366">
            <w:pPr>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Ulica i nr domu:………………………………………………………………</w:t>
            </w:r>
            <w:r>
              <w:rPr>
                <w:rFonts w:ascii="Times New Roman" w:hAnsi="Times New Roman" w:cs="Times New Roman"/>
                <w:sz w:val="24"/>
                <w:szCs w:val="24"/>
              </w:rPr>
              <w:t>…</w:t>
            </w:r>
          </w:p>
        </w:tc>
      </w:tr>
      <w:tr w:rsidR="007A6366" w:rsidRPr="008B4EC8" w:rsidTr="00080AD4">
        <w:tc>
          <w:tcPr>
            <w:tcW w:w="9062" w:type="dxa"/>
            <w:shd w:val="clear" w:color="auto" w:fill="BFBFBF" w:themeFill="background1" w:themeFillShade="BF"/>
          </w:tcPr>
          <w:p w:rsidR="007A6366" w:rsidRPr="008B4EC8" w:rsidRDefault="007A6366" w:rsidP="007A6366">
            <w:pPr>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3. Numer telefonu i adres poczty elektronicznej</w:t>
            </w:r>
            <w:r>
              <w:rPr>
                <w:rFonts w:ascii="Times New Roman" w:hAnsi="Times New Roman" w:cs="Times New Roman"/>
                <w:sz w:val="24"/>
                <w:szCs w:val="24"/>
              </w:rPr>
              <w:t xml:space="preserve"> Wnioskodawcy</w:t>
            </w:r>
            <w:r w:rsidRPr="008B4EC8">
              <w:rPr>
                <w:rFonts w:ascii="Times New Roman" w:hAnsi="Times New Roman" w:cs="Times New Roman"/>
                <w:sz w:val="24"/>
                <w:szCs w:val="24"/>
              </w:rPr>
              <w:t>:</w:t>
            </w:r>
          </w:p>
        </w:tc>
      </w:tr>
      <w:tr w:rsidR="007A6366" w:rsidRPr="008B4EC8" w:rsidTr="001A1FC1">
        <w:tc>
          <w:tcPr>
            <w:tcW w:w="9062" w:type="dxa"/>
          </w:tcPr>
          <w:p w:rsidR="007A6366" w:rsidRPr="008B4EC8" w:rsidRDefault="007A6366" w:rsidP="007A6366">
            <w:pPr>
              <w:widowControl w:val="0"/>
              <w:shd w:val="clear" w:color="auto" w:fill="FFFFFF"/>
              <w:autoSpaceDE w:val="0"/>
              <w:autoSpaceDN w:val="0"/>
              <w:adjustRightInd w:val="0"/>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E-mail:…………………………………………………………………………</w:t>
            </w:r>
            <w:r>
              <w:rPr>
                <w:rFonts w:ascii="Times New Roman" w:hAnsi="Times New Roman" w:cs="Times New Roman"/>
                <w:sz w:val="24"/>
                <w:szCs w:val="24"/>
              </w:rPr>
              <w:t>.</w:t>
            </w:r>
          </w:p>
          <w:p w:rsidR="007A6366" w:rsidRPr="008B4EC8" w:rsidRDefault="007A6366" w:rsidP="007A6366">
            <w:pPr>
              <w:widowControl w:val="0"/>
              <w:shd w:val="clear" w:color="auto" w:fill="FFFFFF"/>
              <w:autoSpaceDE w:val="0"/>
              <w:autoSpaceDN w:val="0"/>
              <w:adjustRightInd w:val="0"/>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Telefon:…………………………………………………………………………</w:t>
            </w:r>
          </w:p>
        </w:tc>
      </w:tr>
      <w:tr w:rsidR="007A6366" w:rsidRPr="008B4EC8" w:rsidTr="00080AD4">
        <w:tc>
          <w:tcPr>
            <w:tcW w:w="9062" w:type="dxa"/>
            <w:shd w:val="clear" w:color="auto" w:fill="BFBFBF" w:themeFill="background1" w:themeFillShade="BF"/>
          </w:tcPr>
          <w:p w:rsidR="007A6366" w:rsidRPr="008B4EC8" w:rsidRDefault="007A6366" w:rsidP="007A6366">
            <w:pPr>
              <w:spacing w:before="240" w:after="120"/>
              <w:jc w:val="both"/>
              <w:rPr>
                <w:rFonts w:ascii="Times New Roman" w:hAnsi="Times New Roman" w:cs="Times New Roman"/>
                <w:sz w:val="24"/>
                <w:szCs w:val="24"/>
              </w:rPr>
            </w:pPr>
            <w:r>
              <w:rPr>
                <w:rFonts w:ascii="Times New Roman" w:hAnsi="Times New Roman" w:cs="Times New Roman"/>
                <w:sz w:val="24"/>
                <w:szCs w:val="24"/>
              </w:rPr>
              <w:t>4. Określenie ilości paliwa stałego:</w:t>
            </w:r>
          </w:p>
        </w:tc>
      </w:tr>
      <w:tr w:rsidR="007A6366" w:rsidRPr="008B4EC8" w:rsidTr="001A1FC1">
        <w:tc>
          <w:tcPr>
            <w:tcW w:w="9062" w:type="dxa"/>
          </w:tcPr>
          <w:p w:rsidR="007A6366" w:rsidRPr="008B4EC8" w:rsidRDefault="007A6366" w:rsidP="007A6366">
            <w:pPr>
              <w:widowControl w:val="0"/>
              <w:shd w:val="clear" w:color="auto" w:fill="FFFFFF"/>
              <w:autoSpaceDE w:val="0"/>
              <w:autoSpaceDN w:val="0"/>
              <w:adjustRightInd w:val="0"/>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Rodzaj paliwa:…………………………………………………………………</w:t>
            </w:r>
          </w:p>
          <w:p w:rsidR="007A6366" w:rsidRPr="008B4EC8" w:rsidRDefault="007A6366" w:rsidP="007A6366">
            <w:pPr>
              <w:widowControl w:val="0"/>
              <w:shd w:val="clear" w:color="auto" w:fill="FFFFFF"/>
              <w:autoSpaceDE w:val="0"/>
              <w:autoSpaceDN w:val="0"/>
              <w:adjustRightInd w:val="0"/>
              <w:spacing w:before="240" w:after="120"/>
              <w:jc w:val="both"/>
              <w:rPr>
                <w:rFonts w:ascii="Times New Roman" w:hAnsi="Times New Roman" w:cs="Times New Roman"/>
                <w:sz w:val="24"/>
                <w:szCs w:val="24"/>
              </w:rPr>
            </w:pPr>
            <w:r w:rsidRPr="008B4EC8">
              <w:rPr>
                <w:rFonts w:ascii="Times New Roman" w:hAnsi="Times New Roman" w:cs="Times New Roman"/>
                <w:sz w:val="24"/>
                <w:szCs w:val="24"/>
              </w:rPr>
              <w:t>Ilość:…………………………………………………………….....................</w:t>
            </w:r>
            <w:r>
              <w:rPr>
                <w:rFonts w:ascii="Times New Roman" w:hAnsi="Times New Roman" w:cs="Times New Roman"/>
                <w:sz w:val="24"/>
                <w:szCs w:val="24"/>
              </w:rPr>
              <w:t>..</w:t>
            </w:r>
          </w:p>
        </w:tc>
      </w:tr>
    </w:tbl>
    <w:p w:rsidR="00080AD4" w:rsidRDefault="00080AD4" w:rsidP="001A1FC1">
      <w:pPr>
        <w:jc w:val="both"/>
        <w:rPr>
          <w:rFonts w:ascii="Times New Roman" w:hAnsi="Times New Roman" w:cs="Times New Roman"/>
          <w:sz w:val="24"/>
          <w:szCs w:val="24"/>
        </w:rPr>
      </w:pPr>
    </w:p>
    <w:p w:rsidR="00080AD4" w:rsidRDefault="00080AD4" w:rsidP="001A1FC1">
      <w:pPr>
        <w:jc w:val="both"/>
        <w:rPr>
          <w:rFonts w:ascii="Times New Roman" w:hAnsi="Times New Roman" w:cs="Times New Roman"/>
          <w:sz w:val="24"/>
          <w:szCs w:val="24"/>
        </w:rPr>
      </w:pPr>
    </w:p>
    <w:p w:rsidR="00080AD4" w:rsidRDefault="00080AD4" w:rsidP="00080A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80AD4" w:rsidRDefault="00080AD4" w:rsidP="00080AD4">
      <w:pPr>
        <w:spacing w:after="0" w:line="24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czytelny </w:t>
      </w:r>
      <w:r w:rsidRPr="00080AD4">
        <w:rPr>
          <w:rFonts w:ascii="Times New Roman" w:hAnsi="Times New Roman" w:cs="Times New Roman"/>
          <w:szCs w:val="24"/>
        </w:rPr>
        <w:t>podpis Wnioskodawcy</w:t>
      </w:r>
    </w:p>
    <w:p w:rsidR="005B4DDB" w:rsidRDefault="005B4DDB" w:rsidP="00CC4535">
      <w:pPr>
        <w:spacing w:line="240" w:lineRule="auto"/>
        <w:rPr>
          <w:rFonts w:ascii="Times New Roman" w:hAnsi="Times New Roman" w:cs="Times New Roman"/>
          <w:b/>
          <w:bCs/>
          <w:caps/>
          <w:sz w:val="20"/>
          <w:szCs w:val="20"/>
        </w:rPr>
      </w:pPr>
    </w:p>
    <w:p w:rsidR="005B4DDB" w:rsidRPr="005B4DDB" w:rsidRDefault="005B4DDB" w:rsidP="005B4DDB">
      <w:pPr>
        <w:spacing w:line="240" w:lineRule="auto"/>
        <w:jc w:val="center"/>
        <w:rPr>
          <w:rFonts w:ascii="Times New Roman" w:hAnsi="Times New Roman" w:cs="Times New Roman"/>
          <w:b/>
          <w:bCs/>
          <w:caps/>
          <w:sz w:val="20"/>
          <w:szCs w:val="20"/>
        </w:rPr>
      </w:pPr>
      <w:r w:rsidRPr="005B4DDB">
        <w:rPr>
          <w:rFonts w:ascii="Times New Roman" w:hAnsi="Times New Roman" w:cs="Times New Roman"/>
          <w:b/>
          <w:bCs/>
          <w:caps/>
          <w:sz w:val="20"/>
          <w:szCs w:val="20"/>
        </w:rPr>
        <w:t>Klauzula informacyjna o przetwarzaniu danych osobowych</w:t>
      </w:r>
    </w:p>
    <w:p w:rsidR="005B4DDB" w:rsidRPr="005B4DDB" w:rsidRDefault="005B4DDB" w:rsidP="005B4DDB">
      <w:pPr>
        <w:suppressAutoHyphens/>
        <w:overflowPunct w:val="0"/>
        <w:spacing w:line="240" w:lineRule="auto"/>
        <w:ind w:firstLine="709"/>
        <w:jc w:val="both"/>
        <w:rPr>
          <w:rFonts w:ascii="Times New Roman" w:hAnsi="Times New Roman" w:cs="Times New Roman"/>
          <w:sz w:val="20"/>
          <w:szCs w:val="20"/>
        </w:rPr>
      </w:pPr>
      <w:r w:rsidRPr="005B4DDB">
        <w:rPr>
          <w:rFonts w:ascii="Times New Roman" w:hAnsi="Times New Roman" w:cs="Times New Roman"/>
          <w:sz w:val="20"/>
          <w:szCs w:val="20"/>
        </w:rPr>
        <w:t xml:space="preserve">Zgodnie z art. 13 rozporządzenia Parlamentu Europejskiego i Rady (UE) 2016/679 z dnia </w:t>
      </w:r>
      <w:r w:rsidRPr="005B4DDB">
        <w:rPr>
          <w:rFonts w:ascii="Times New Roman" w:hAnsi="Times New Roman" w:cs="Times New Roman"/>
          <w:sz w:val="20"/>
          <w:szCs w:val="20"/>
        </w:rPr>
        <w:br/>
        <w:t>27 kwietnia 2016 r. w sprawie ochrony osób fizycznych w związku z przetwarzaniem danych osobowych i w sprawie swobodnego przepływu takich danych oraz uchylenia dyrektywy 95/46/WE (tekst w języku polskim: Dziennik Urzędowy Unii Europejskiej, Nr 4.5.2016) (RODO), informujemy iż:</w:t>
      </w:r>
    </w:p>
    <w:p w:rsidR="005B4DDB" w:rsidRPr="005B4DDB" w:rsidRDefault="005B4DDB" w:rsidP="005B4DDB">
      <w:pPr>
        <w:numPr>
          <w:ilvl w:val="0"/>
          <w:numId w:val="4"/>
        </w:numPr>
        <w:suppressAutoHyphens/>
        <w:autoSpaceDN w:val="0"/>
        <w:spacing w:after="0" w:line="240" w:lineRule="auto"/>
        <w:ind w:left="426"/>
        <w:contextualSpacing/>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administratorem Pana/Pani* danych osobowych jest </w:t>
      </w:r>
    </w:p>
    <w:p w:rsidR="005B4DDB" w:rsidRPr="005B4DDB" w:rsidRDefault="005B4DDB" w:rsidP="005B4DDB">
      <w:pPr>
        <w:suppressAutoHyphens/>
        <w:overflowPunct w:val="0"/>
        <w:spacing w:line="240" w:lineRule="auto"/>
        <w:ind w:left="426"/>
        <w:contextualSpacing/>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Gmina Celestynów ul. </w:t>
      </w:r>
      <w:proofErr w:type="spellStart"/>
      <w:r w:rsidRPr="005B4DDB">
        <w:rPr>
          <w:rFonts w:ascii="Times New Roman" w:hAnsi="Times New Roman" w:cs="Times New Roman"/>
          <w:sz w:val="20"/>
          <w:szCs w:val="20"/>
          <w:lang w:eastAsia="zh-CN"/>
        </w:rPr>
        <w:t>Regucka</w:t>
      </w:r>
      <w:proofErr w:type="spellEnd"/>
      <w:r w:rsidRPr="005B4DDB">
        <w:rPr>
          <w:rFonts w:ascii="Times New Roman" w:hAnsi="Times New Roman" w:cs="Times New Roman"/>
          <w:sz w:val="20"/>
          <w:szCs w:val="20"/>
          <w:lang w:eastAsia="zh-CN"/>
        </w:rPr>
        <w:t xml:space="preserve"> 3, 05-430 Celestynów </w:t>
      </w:r>
    </w:p>
    <w:p w:rsidR="005B4DDB" w:rsidRPr="005B4DDB" w:rsidRDefault="005B4DDB" w:rsidP="005B4DDB">
      <w:pPr>
        <w:suppressAutoHyphens/>
        <w:overflowPunct w:val="0"/>
        <w:spacing w:line="240" w:lineRule="auto"/>
        <w:ind w:left="426"/>
        <w:contextualSpacing/>
        <w:rPr>
          <w:rFonts w:ascii="Times New Roman" w:hAnsi="Times New Roman" w:cs="Times New Roman"/>
          <w:sz w:val="20"/>
          <w:szCs w:val="20"/>
          <w:lang w:eastAsia="zh-CN"/>
        </w:rPr>
      </w:pPr>
      <w:r w:rsidRPr="005B4DDB">
        <w:rPr>
          <w:rFonts w:ascii="Times New Roman" w:hAnsi="Times New Roman" w:cs="Times New Roman"/>
          <w:b/>
          <w:sz w:val="20"/>
          <w:szCs w:val="20"/>
          <w:lang w:eastAsia="zh-CN"/>
        </w:rPr>
        <w:t>reprezentowana przez Wójta Gminy Celestynów</w:t>
      </w:r>
      <w:r w:rsidRPr="005B4DDB">
        <w:rPr>
          <w:rFonts w:ascii="Times New Roman" w:hAnsi="Times New Roman" w:cs="Times New Roman"/>
          <w:sz w:val="20"/>
          <w:szCs w:val="20"/>
          <w:lang w:eastAsia="zh-CN"/>
        </w:rPr>
        <w:br/>
        <w:t xml:space="preserve">Dane kontaktowe: Urząd Gminy w Celestynów, ul. </w:t>
      </w:r>
      <w:proofErr w:type="spellStart"/>
      <w:r w:rsidRPr="005B4DDB">
        <w:rPr>
          <w:rFonts w:ascii="Times New Roman" w:hAnsi="Times New Roman" w:cs="Times New Roman"/>
          <w:sz w:val="20"/>
          <w:szCs w:val="20"/>
          <w:lang w:eastAsia="zh-CN"/>
        </w:rPr>
        <w:t>Regucka</w:t>
      </w:r>
      <w:proofErr w:type="spellEnd"/>
      <w:r w:rsidRPr="005B4DDB">
        <w:rPr>
          <w:rFonts w:ascii="Times New Roman" w:hAnsi="Times New Roman" w:cs="Times New Roman"/>
          <w:sz w:val="20"/>
          <w:szCs w:val="20"/>
          <w:lang w:eastAsia="zh-CN"/>
        </w:rPr>
        <w:t xml:space="preserve"> 3, 05-430 </w:t>
      </w:r>
    </w:p>
    <w:p w:rsidR="005B4DDB" w:rsidRPr="005B4DDB" w:rsidRDefault="005B4DDB" w:rsidP="005B4DDB">
      <w:pPr>
        <w:suppressAutoHyphens/>
        <w:overflowPunct w:val="0"/>
        <w:spacing w:line="240" w:lineRule="auto"/>
        <w:ind w:left="426"/>
        <w:contextualSpacing/>
        <w:rPr>
          <w:rFonts w:ascii="Times New Roman" w:hAnsi="Times New Roman" w:cs="Times New Roman"/>
          <w:sz w:val="20"/>
          <w:szCs w:val="20"/>
          <w:lang w:eastAsia="zh-CN"/>
        </w:rPr>
      </w:pPr>
      <w:r w:rsidRPr="005B4DDB">
        <w:rPr>
          <w:rFonts w:ascii="Times New Roman" w:hAnsi="Times New Roman" w:cs="Times New Roman"/>
          <w:sz w:val="20"/>
          <w:szCs w:val="20"/>
          <w:lang w:eastAsia="zh-CN"/>
        </w:rPr>
        <w:t>tel. 22 789 70 60, email: ug@celestynow.pl</w:t>
      </w:r>
    </w:p>
    <w:p w:rsidR="005B4DDB" w:rsidRPr="005B4DDB" w:rsidRDefault="005B4DDB" w:rsidP="005B4DDB">
      <w:pPr>
        <w:overflowPunct w:val="0"/>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Inspektor Ochrony Danych Osobowych, email: inspektor@cbi24.pl</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hanging="284"/>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Pana/Pani* dane osobowe przetwarzane są w celu organizacji dystrybucji paliwa stałego dla gospodarstw domowych, w tym rozpatrzenia i weryfikacji wniosku o zakup paliwa stałego lub innego działania wynikającego z przepisów prawa, umowy lub Pana/Pani* zgody.</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podstawą przetwarzania Pana/Pani* danych osobowych jest niezbędność wypełnienia przez administratora danych obowiązku prawnego, a podstawą prawną są następujące przepisy: </w:t>
      </w:r>
    </w:p>
    <w:p w:rsidR="005B4DDB" w:rsidRPr="005B4DDB" w:rsidRDefault="005B4DDB" w:rsidP="005B4DDB">
      <w:pPr>
        <w:numPr>
          <w:ilvl w:val="0"/>
          <w:numId w:val="5"/>
        </w:numPr>
        <w:suppressAutoHyphens/>
        <w:autoSpaceDN w:val="0"/>
        <w:spacing w:after="0" w:line="240" w:lineRule="auto"/>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ustawa z dnia 8 marca 1990 r. o samorządzie gminnym (tekst jedn. Dz. U. z 2023 r. poz. 40 </w:t>
      </w:r>
      <w:r w:rsidRPr="005B4DDB">
        <w:rPr>
          <w:rFonts w:ascii="Times New Roman" w:hAnsi="Times New Roman" w:cs="Times New Roman"/>
          <w:sz w:val="20"/>
          <w:szCs w:val="20"/>
          <w:lang w:eastAsia="zh-CN"/>
        </w:rPr>
        <w:br/>
        <w:t xml:space="preserve">z </w:t>
      </w:r>
      <w:proofErr w:type="spellStart"/>
      <w:r w:rsidRPr="005B4DDB">
        <w:rPr>
          <w:rFonts w:ascii="Times New Roman" w:hAnsi="Times New Roman" w:cs="Times New Roman"/>
          <w:sz w:val="20"/>
          <w:szCs w:val="20"/>
          <w:lang w:eastAsia="zh-CN"/>
        </w:rPr>
        <w:t>późn</w:t>
      </w:r>
      <w:proofErr w:type="spellEnd"/>
      <w:r w:rsidRPr="005B4DDB">
        <w:rPr>
          <w:rFonts w:ascii="Times New Roman" w:hAnsi="Times New Roman" w:cs="Times New Roman"/>
          <w:sz w:val="20"/>
          <w:szCs w:val="20"/>
          <w:lang w:eastAsia="zh-CN"/>
        </w:rPr>
        <w:t>. zm.),</w:t>
      </w:r>
    </w:p>
    <w:p w:rsidR="005B4DDB" w:rsidRPr="005B4DDB" w:rsidRDefault="005B4DDB" w:rsidP="005B4DDB">
      <w:pPr>
        <w:numPr>
          <w:ilvl w:val="0"/>
          <w:numId w:val="5"/>
        </w:numPr>
        <w:suppressAutoHyphens/>
        <w:autoSpaceDN w:val="0"/>
        <w:spacing w:after="0" w:line="240" w:lineRule="auto"/>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rozporządzenie Prezesa Rady Ministrów z dnia 18 stycznia 2011 r. w sprawie instrukcji kancelaryjnej, jednolitych rzeczowych wykazów akt oraz instrukcji w sprawie organizacji </w:t>
      </w:r>
      <w:r w:rsidRPr="005B4DDB">
        <w:rPr>
          <w:rFonts w:ascii="Times New Roman" w:hAnsi="Times New Roman" w:cs="Times New Roman"/>
          <w:sz w:val="20"/>
          <w:szCs w:val="20"/>
          <w:lang w:eastAsia="zh-CN"/>
        </w:rPr>
        <w:br/>
        <w:t>i zakresu działania archiwów zakładowych (Dz. U. Nr 14 poz. 67).</w:t>
      </w:r>
    </w:p>
    <w:p w:rsidR="005B4DDB" w:rsidRPr="005B4DDB" w:rsidRDefault="005B4DDB" w:rsidP="005B4DDB">
      <w:pPr>
        <w:suppressAutoHyphens/>
        <w:overflowPunct w:val="0"/>
        <w:spacing w:line="240" w:lineRule="auto"/>
        <w:ind w:left="426" w:hanging="142"/>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Pana/Pani* dane osobowe zostaną przekazane do partnerów realizujących zadania na zasadach określonych w art. 12 ust. 4 ustawy z dnia 27 października 2022 r. o zakupie preferencyjnym paliwa stałego dla gospodarstw domowych, ponadto możemy przekazywać je i udostępniać wyłącznie podmiotom uprawnionym na podstawie obowiązujących przepisów prawa są nimi np.: sądy, organy: ścigania, podatkowe oraz inne podmioty publiczne, gdy wystąpią z takim żądaniem, oczywiście w oparciu o stosowną podstawę prawną. Pani/Pana dane osobowe możemy także przekazywać podmiotom, które przetwarzają je na zlecenie administratora tzw. podmiotom przetwarzającym, są nimi np.: podmioty świadczące usługi informatyczne, telekomunikacyjne, pocztowe i inne. Jednakże przekazanie Pani/Pana danych nastąpić może tylko wtedy, gdy zapewnią one odpowiednią ochronę Pani/Pana praw. </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Pani/Pana dane osobowe będą przechowywane przez okres wynikający z obowiązujących przepisów prawa a następnie przez okres niezbędny do zabezpieczenia ewentualnych roszczeń.</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przysługuje Panu/Pani* prawo do żądania od administratora danych dostępu do danych osobowych Pana/Pani* dotyczących oraz ich sprostowania lub ograniczenia przetwarzania.</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podanie przez Panią/Pana* danych osobowych jest dobrowolne, jednak niezbędne w celu rejestracji korespondencji i udzielenia na nią odpowiedzi, a także załatwienia sprawy, o ile korespondencja taki uprawniony wniosek zawiera. W przypadku niepodania danych korespondencja nie będzie procesowana.</w:t>
      </w:r>
    </w:p>
    <w:p w:rsidR="005B4DDB" w:rsidRPr="005B4DDB" w:rsidRDefault="005B4DDB" w:rsidP="005B4DDB">
      <w:pPr>
        <w:suppressAutoHyphens/>
        <w:overflowPunct w:val="0"/>
        <w:spacing w:line="240" w:lineRule="auto"/>
        <w:ind w:left="426"/>
        <w:contextualSpacing/>
        <w:jc w:val="both"/>
        <w:rPr>
          <w:rFonts w:ascii="Times New Roman" w:hAnsi="Times New Roman" w:cs="Times New Roman"/>
          <w:sz w:val="20"/>
          <w:szCs w:val="20"/>
          <w:lang w:eastAsia="zh-CN"/>
        </w:rPr>
      </w:pPr>
    </w:p>
    <w:p w:rsidR="005B4DDB" w:rsidRPr="005B4DDB" w:rsidRDefault="005B4DDB" w:rsidP="005B4DDB">
      <w:pPr>
        <w:numPr>
          <w:ilvl w:val="0"/>
          <w:numId w:val="4"/>
        </w:numPr>
        <w:suppressAutoHyphens/>
        <w:autoSpaceDN w:val="0"/>
        <w:spacing w:after="0" w:line="240" w:lineRule="auto"/>
        <w:ind w:left="426"/>
        <w:contextualSpacing/>
        <w:jc w:val="both"/>
        <w:rPr>
          <w:rFonts w:ascii="Times New Roman" w:hAnsi="Times New Roman" w:cs="Times New Roman"/>
          <w:sz w:val="20"/>
          <w:szCs w:val="20"/>
          <w:lang w:eastAsia="zh-CN"/>
        </w:rPr>
      </w:pPr>
      <w:r w:rsidRPr="005B4DDB">
        <w:rPr>
          <w:rFonts w:ascii="Times New Roman" w:hAnsi="Times New Roman" w:cs="Times New Roman"/>
          <w:sz w:val="20"/>
          <w:szCs w:val="20"/>
          <w:lang w:eastAsia="zh-CN"/>
        </w:rPr>
        <w:t>dane osobowe nie są profilowane.</w:t>
      </w:r>
    </w:p>
    <w:p w:rsidR="005B4DDB" w:rsidRPr="005B4DDB" w:rsidRDefault="005B4DDB" w:rsidP="005B4DDB">
      <w:pPr>
        <w:overflowPunct w:val="0"/>
        <w:ind w:left="708"/>
        <w:jc w:val="both"/>
        <w:rPr>
          <w:rFonts w:ascii="Times New Roman" w:hAnsi="Times New Roman" w:cs="Times New Roman"/>
          <w:sz w:val="20"/>
          <w:szCs w:val="20"/>
          <w:lang w:eastAsia="zh-CN"/>
        </w:rPr>
      </w:pPr>
    </w:p>
    <w:p w:rsidR="005B4DDB" w:rsidRPr="005B4DDB" w:rsidRDefault="005B4DDB" w:rsidP="005B4DDB">
      <w:pPr>
        <w:overflowPunct w:val="0"/>
        <w:jc w:val="both"/>
        <w:rPr>
          <w:rFonts w:ascii="Times New Roman" w:hAnsi="Times New Roman" w:cs="Times New Roman"/>
          <w:sz w:val="20"/>
          <w:szCs w:val="20"/>
        </w:rPr>
      </w:pPr>
    </w:p>
    <w:p w:rsidR="005B4DDB" w:rsidRPr="005B4DDB" w:rsidRDefault="005B4DDB" w:rsidP="005B4DDB">
      <w:pPr>
        <w:overflowPunct w:val="0"/>
        <w:spacing w:line="240" w:lineRule="auto"/>
        <w:jc w:val="both"/>
        <w:rPr>
          <w:rFonts w:ascii="Times New Roman" w:hAnsi="Times New Roman" w:cs="Times New Roman"/>
          <w:i/>
          <w:sz w:val="20"/>
          <w:szCs w:val="20"/>
        </w:rPr>
      </w:pPr>
      <w:r w:rsidRPr="005B4DDB">
        <w:rPr>
          <w:rFonts w:ascii="Times New Roman" w:hAnsi="Times New Roman" w:cs="Times New Roman"/>
          <w:sz w:val="20"/>
          <w:szCs w:val="20"/>
        </w:rPr>
        <w:t xml:space="preserve">* </w:t>
      </w:r>
      <w:r w:rsidRPr="005B4DDB">
        <w:rPr>
          <w:rFonts w:ascii="Times New Roman" w:hAnsi="Times New Roman" w:cs="Times New Roman"/>
          <w:i/>
          <w:sz w:val="20"/>
          <w:szCs w:val="20"/>
        </w:rPr>
        <w:t xml:space="preserve">niepotrzebne skreślić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B4DDB">
        <w:rPr>
          <w:rFonts w:ascii="Times New Roman" w:hAnsi="Times New Roman" w:cs="Times New Roman"/>
          <w:i/>
          <w:sz w:val="20"/>
          <w:szCs w:val="20"/>
        </w:rPr>
        <w:t xml:space="preserve"> …………………………………………………..</w:t>
      </w:r>
    </w:p>
    <w:p w:rsidR="005B4DDB" w:rsidRDefault="005B4DDB" w:rsidP="005B4DDB">
      <w:pPr>
        <w:overflowPunct w:val="0"/>
        <w:spacing w:line="240" w:lineRule="auto"/>
        <w:ind w:left="6372"/>
        <w:jc w:val="both"/>
        <w:rPr>
          <w:rFonts w:ascii="Times New Roman" w:hAnsi="Times New Roman" w:cs="Times New Roman"/>
          <w:sz w:val="20"/>
          <w:szCs w:val="20"/>
        </w:rPr>
      </w:pPr>
      <w:r w:rsidRPr="005B4DDB">
        <w:rPr>
          <w:rFonts w:ascii="Times New Roman" w:hAnsi="Times New Roman" w:cs="Times New Roman"/>
          <w:sz w:val="20"/>
          <w:szCs w:val="20"/>
        </w:rPr>
        <w:t xml:space="preserve">          data i podpis</w:t>
      </w:r>
    </w:p>
    <w:p w:rsidR="00AD3C33" w:rsidRPr="00E102B8" w:rsidRDefault="00AD3C33" w:rsidP="00AD3C33">
      <w:pPr>
        <w:jc w:val="center"/>
        <w:rPr>
          <w:rFonts w:ascii="Times New Roman" w:hAnsi="Times New Roman" w:cs="Times New Roman"/>
          <w:b/>
          <w:sz w:val="24"/>
          <w:szCs w:val="24"/>
        </w:rPr>
      </w:pPr>
      <w:r w:rsidRPr="00E102B8">
        <w:rPr>
          <w:rFonts w:ascii="Times New Roman" w:hAnsi="Times New Roman" w:cs="Times New Roman"/>
          <w:b/>
          <w:sz w:val="24"/>
          <w:szCs w:val="24"/>
        </w:rPr>
        <w:lastRenderedPageBreak/>
        <w:t>Oświadczenie - zakup wyrobów węglowych zwolnionych od akcyzy</w:t>
      </w:r>
    </w:p>
    <w:p w:rsidR="00AD3C33" w:rsidRDefault="00AD3C33" w:rsidP="00AD3C33">
      <w:pPr>
        <w:jc w:val="center"/>
        <w:rPr>
          <w:rFonts w:ascii="Times New Roman" w:hAnsi="Times New Roman" w:cs="Times New Roman"/>
          <w:sz w:val="24"/>
          <w:szCs w:val="24"/>
        </w:rPr>
      </w:pPr>
      <w:r w:rsidRPr="00E102B8">
        <w:rPr>
          <w:rFonts w:ascii="Times New Roman" w:hAnsi="Times New Roman" w:cs="Times New Roman"/>
          <w:sz w:val="24"/>
          <w:szCs w:val="24"/>
        </w:rPr>
        <w:t>(osoba fizyczna nieprowadząca działalności gospodarczej)</w:t>
      </w:r>
    </w:p>
    <w:p w:rsidR="00AD3C33" w:rsidRPr="00E102B8" w:rsidRDefault="00AD3C33" w:rsidP="00AD3C33">
      <w:pPr>
        <w:jc w:val="center"/>
        <w:rPr>
          <w:rFonts w:ascii="Times New Roman" w:hAnsi="Times New Roman" w:cs="Times New Roman"/>
          <w:sz w:val="24"/>
          <w:szCs w:val="24"/>
        </w:rPr>
      </w:pP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1. Imię i nazwisko nabywcy:</w:t>
      </w: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 . . . . . . . . . . . . . . . . . . . . . . . . . . . . . . . . . . . . . . . . . . . . . . . . . . . . . . . . . . . . .</w:t>
      </w:r>
      <w:r>
        <w:rPr>
          <w:rFonts w:ascii="Times New Roman" w:hAnsi="Times New Roman" w:cs="Times New Roman"/>
          <w:sz w:val="24"/>
          <w:szCs w:val="24"/>
        </w:rPr>
        <w:t xml:space="preserve"> . . . . . . . . . . . . . . </w:t>
      </w: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2. Adres zamieszkania:</w:t>
      </w: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 . . . . . . . . . . . . . . . . . . . . . . . . . . . . . . . . . . . . . . . . . . . . . . . . . . . . . . . . . . . . .</w:t>
      </w:r>
      <w:r>
        <w:rPr>
          <w:rFonts w:ascii="Times New Roman" w:hAnsi="Times New Roman" w:cs="Times New Roman"/>
          <w:sz w:val="24"/>
          <w:szCs w:val="24"/>
        </w:rPr>
        <w:t xml:space="preserve"> . . . . . . . . . . . . . . </w:t>
      </w: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 xml:space="preserve">. . . . . . . . . . . . . . . . . . . . . . . . . . . . . . . . . . . . . . . . . . . . . . . . . . . . . . . . . . . . . . . . . . . . . . </w:t>
      </w:r>
      <w:r>
        <w:rPr>
          <w:rFonts w:ascii="Times New Roman" w:hAnsi="Times New Roman" w:cs="Times New Roman"/>
          <w:sz w:val="24"/>
          <w:szCs w:val="24"/>
        </w:rPr>
        <w:t>……...</w:t>
      </w: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4.</w:t>
      </w:r>
      <w:r>
        <w:rPr>
          <w:rFonts w:ascii="Times New Roman" w:hAnsi="Times New Roman" w:cs="Times New Roman"/>
          <w:sz w:val="24"/>
          <w:szCs w:val="24"/>
        </w:rPr>
        <w:t xml:space="preserve"> Nr PESEL</w:t>
      </w:r>
      <w:r w:rsidRPr="00E102B8">
        <w:rPr>
          <w:rFonts w:ascii="Times New Roman" w:hAnsi="Times New Roman" w:cs="Times New Roman"/>
          <w:sz w:val="24"/>
          <w:szCs w:val="24"/>
        </w:rPr>
        <w:t xml:space="preserve">: . . . . . . . . . . . . . . . . . . . . . . . . . . . . . . . . . . . . . . . . . . . . . . . . . . </w:t>
      </w:r>
      <w:r>
        <w:rPr>
          <w:rFonts w:ascii="Times New Roman" w:hAnsi="Times New Roman" w:cs="Times New Roman"/>
          <w:sz w:val="24"/>
          <w:szCs w:val="24"/>
        </w:rPr>
        <w:t>…………………</w:t>
      </w: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5. Ilość, rodzaj i przeznaczenie nabywanych wyrobów węglowych:</w:t>
      </w:r>
    </w:p>
    <w:p w:rsidR="00AD3C33" w:rsidRPr="00E102B8"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 . . . . . . . . . . . . . . . . . . . . . . . . . . . . . . . . . . . . . . . . . . . . . . . . . . . . . . . . . . . . . . . . . . . . . . . . . . .</w:t>
      </w:r>
    </w:p>
    <w:p w:rsidR="00AD3C33" w:rsidRDefault="00AD3C33" w:rsidP="00AD3C33">
      <w:pPr>
        <w:rPr>
          <w:rFonts w:ascii="Times New Roman" w:hAnsi="Times New Roman" w:cs="Times New Roman"/>
          <w:sz w:val="24"/>
          <w:szCs w:val="24"/>
        </w:rPr>
      </w:pPr>
      <w:r w:rsidRPr="00E102B8">
        <w:rPr>
          <w:rFonts w:ascii="Times New Roman" w:hAnsi="Times New Roman" w:cs="Times New Roman"/>
          <w:sz w:val="24"/>
          <w:szCs w:val="24"/>
        </w:rPr>
        <w:t>. . . . . . . . . . . . . . . . . . . . . . . . . . . . . . . . . . . . . . . . . . . . . . . . . . . . . . . . . . . . . . . . . . . . . . .</w:t>
      </w:r>
    </w:p>
    <w:p w:rsidR="00AD3C33" w:rsidRDefault="00AD3C33" w:rsidP="00AD3C33">
      <w:pPr>
        <w:rPr>
          <w:rFonts w:ascii="Times New Roman" w:hAnsi="Times New Roman" w:cs="Times New Roman"/>
          <w:sz w:val="24"/>
          <w:szCs w:val="24"/>
        </w:rPr>
      </w:pPr>
    </w:p>
    <w:p w:rsidR="00AD3C33" w:rsidRDefault="00AD3C33" w:rsidP="00AD3C33">
      <w:pPr>
        <w:rPr>
          <w:rFonts w:ascii="Times New Roman" w:hAnsi="Times New Roman" w:cs="Times New Roman"/>
          <w:sz w:val="24"/>
          <w:szCs w:val="24"/>
        </w:rPr>
      </w:pPr>
    </w:p>
    <w:p w:rsidR="00AD3C33" w:rsidRDefault="00AD3C33" w:rsidP="00AD3C33">
      <w:pPr>
        <w:rPr>
          <w:rFonts w:ascii="Times New Roman" w:hAnsi="Times New Roman" w:cs="Times New Roman"/>
          <w:sz w:val="24"/>
          <w:szCs w:val="24"/>
        </w:rPr>
      </w:pPr>
    </w:p>
    <w:p w:rsidR="00AD3C33" w:rsidRPr="00E102B8" w:rsidRDefault="00AD3C33" w:rsidP="00AD3C33">
      <w:pPr>
        <w:rPr>
          <w:rFonts w:ascii="Times New Roman" w:hAnsi="Times New Roman" w:cs="Times New Roman"/>
          <w:sz w:val="24"/>
          <w:szCs w:val="24"/>
        </w:rPr>
      </w:pPr>
    </w:p>
    <w:p w:rsidR="00AD3C33" w:rsidRPr="00E102B8" w:rsidRDefault="00AD3C33" w:rsidP="00AD3C33">
      <w:pPr>
        <w:spacing w:after="0" w:line="240" w:lineRule="auto"/>
        <w:rPr>
          <w:rFonts w:ascii="Times New Roman" w:hAnsi="Times New Roman" w:cs="Times New Roman"/>
          <w:sz w:val="24"/>
          <w:szCs w:val="24"/>
        </w:rPr>
      </w:pPr>
      <w:r w:rsidRPr="00E102B8">
        <w:rPr>
          <w:rFonts w:ascii="Times New Roman" w:hAnsi="Times New Roman" w:cs="Times New Roman"/>
          <w:sz w:val="24"/>
          <w:szCs w:val="24"/>
        </w:rPr>
        <w:t xml:space="preserve">. . . . . . . . . . . . . . . . . . . . . . . .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02B8">
        <w:rPr>
          <w:rFonts w:ascii="Times New Roman" w:hAnsi="Times New Roman" w:cs="Times New Roman"/>
          <w:sz w:val="24"/>
          <w:szCs w:val="24"/>
        </w:rPr>
        <w:t xml:space="preserve"> . . . . . . . . . . . . . . . . . . . . . . . . . . </w:t>
      </w:r>
    </w:p>
    <w:p w:rsidR="00AD3C33" w:rsidRPr="00E102B8" w:rsidRDefault="00AD3C33" w:rsidP="00AD3C33">
      <w:pPr>
        <w:spacing w:after="0" w:line="240" w:lineRule="auto"/>
        <w:rPr>
          <w:rFonts w:ascii="Times New Roman" w:hAnsi="Times New Roman" w:cs="Times New Roman"/>
          <w:sz w:val="24"/>
          <w:szCs w:val="24"/>
        </w:rPr>
      </w:pPr>
      <w:r w:rsidRPr="00E102B8">
        <w:rPr>
          <w:rFonts w:ascii="Times New Roman" w:hAnsi="Times New Roman" w:cs="Times New Roman"/>
          <w:sz w:val="24"/>
          <w:szCs w:val="24"/>
        </w:rPr>
        <w:t xml:space="preserve">(miejsce i data sporządzenia oświadczenia)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102B8">
        <w:rPr>
          <w:rFonts w:ascii="Times New Roman" w:hAnsi="Times New Roman" w:cs="Times New Roman"/>
          <w:sz w:val="24"/>
          <w:szCs w:val="24"/>
        </w:rPr>
        <w:t>(czytelny podpis nabywcy)</w:t>
      </w:r>
    </w:p>
    <w:p w:rsidR="00AD3C33" w:rsidRPr="005B4DDB" w:rsidRDefault="00AD3C33" w:rsidP="005B4DDB">
      <w:pPr>
        <w:overflowPunct w:val="0"/>
        <w:spacing w:line="240" w:lineRule="auto"/>
        <w:ind w:left="6372"/>
        <w:jc w:val="both"/>
        <w:rPr>
          <w:rFonts w:ascii="Times New Roman" w:hAnsi="Times New Roman" w:cs="Times New Roman"/>
          <w:sz w:val="20"/>
          <w:szCs w:val="20"/>
        </w:rPr>
      </w:pPr>
      <w:bookmarkStart w:id="0" w:name="_GoBack"/>
      <w:bookmarkEnd w:id="0"/>
    </w:p>
    <w:sectPr w:rsidR="00AD3C33" w:rsidRPr="005B4DDB" w:rsidSect="005B4DDB">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476C"/>
    <w:multiLevelType w:val="hybridMultilevel"/>
    <w:tmpl w:val="2786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80406"/>
    <w:multiLevelType w:val="hybridMultilevel"/>
    <w:tmpl w:val="5254FA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03A2125"/>
    <w:multiLevelType w:val="hybridMultilevel"/>
    <w:tmpl w:val="F5766098"/>
    <w:lvl w:ilvl="0" w:tplc="04150003">
      <w:start w:val="1"/>
      <w:numFmt w:val="bullet"/>
      <w:lvlText w:val="o"/>
      <w:lvlJc w:val="left"/>
      <w:pPr>
        <w:ind w:left="756" w:hanging="360"/>
      </w:pPr>
      <w:rPr>
        <w:rFonts w:ascii="Courier New" w:hAnsi="Courier New" w:cs="Courier New" w:hint="default"/>
      </w:rPr>
    </w:lvl>
    <w:lvl w:ilvl="1" w:tplc="04150003">
      <w:start w:val="1"/>
      <w:numFmt w:val="bullet"/>
      <w:lvlText w:val="o"/>
      <w:lvlJc w:val="left"/>
      <w:pPr>
        <w:ind w:left="1476" w:hanging="360"/>
      </w:pPr>
      <w:rPr>
        <w:rFonts w:ascii="Courier New" w:hAnsi="Courier New" w:cs="Courier New" w:hint="default"/>
      </w:rPr>
    </w:lvl>
    <w:lvl w:ilvl="2" w:tplc="04150005">
      <w:start w:val="1"/>
      <w:numFmt w:val="bullet"/>
      <w:lvlText w:val=""/>
      <w:lvlJc w:val="left"/>
      <w:pPr>
        <w:ind w:left="2196" w:hanging="360"/>
      </w:pPr>
      <w:rPr>
        <w:rFonts w:ascii="Wingdings" w:hAnsi="Wingdings" w:hint="default"/>
      </w:rPr>
    </w:lvl>
    <w:lvl w:ilvl="3" w:tplc="04150001">
      <w:start w:val="1"/>
      <w:numFmt w:val="bullet"/>
      <w:lvlText w:val=""/>
      <w:lvlJc w:val="left"/>
      <w:pPr>
        <w:ind w:left="2916" w:hanging="360"/>
      </w:pPr>
      <w:rPr>
        <w:rFonts w:ascii="Symbol" w:hAnsi="Symbol" w:hint="default"/>
      </w:rPr>
    </w:lvl>
    <w:lvl w:ilvl="4" w:tplc="04150003">
      <w:start w:val="1"/>
      <w:numFmt w:val="bullet"/>
      <w:lvlText w:val="o"/>
      <w:lvlJc w:val="left"/>
      <w:pPr>
        <w:ind w:left="3636" w:hanging="360"/>
      </w:pPr>
      <w:rPr>
        <w:rFonts w:ascii="Courier New" w:hAnsi="Courier New" w:cs="Courier New" w:hint="default"/>
      </w:rPr>
    </w:lvl>
    <w:lvl w:ilvl="5" w:tplc="04150005">
      <w:start w:val="1"/>
      <w:numFmt w:val="bullet"/>
      <w:lvlText w:val=""/>
      <w:lvlJc w:val="left"/>
      <w:pPr>
        <w:ind w:left="4356" w:hanging="360"/>
      </w:pPr>
      <w:rPr>
        <w:rFonts w:ascii="Wingdings" w:hAnsi="Wingdings" w:hint="default"/>
      </w:rPr>
    </w:lvl>
    <w:lvl w:ilvl="6" w:tplc="04150001">
      <w:start w:val="1"/>
      <w:numFmt w:val="bullet"/>
      <w:lvlText w:val=""/>
      <w:lvlJc w:val="left"/>
      <w:pPr>
        <w:ind w:left="5076" w:hanging="360"/>
      </w:pPr>
      <w:rPr>
        <w:rFonts w:ascii="Symbol" w:hAnsi="Symbol" w:hint="default"/>
      </w:rPr>
    </w:lvl>
    <w:lvl w:ilvl="7" w:tplc="04150003">
      <w:start w:val="1"/>
      <w:numFmt w:val="bullet"/>
      <w:lvlText w:val="o"/>
      <w:lvlJc w:val="left"/>
      <w:pPr>
        <w:ind w:left="5796" w:hanging="360"/>
      </w:pPr>
      <w:rPr>
        <w:rFonts w:ascii="Courier New" w:hAnsi="Courier New" w:cs="Courier New" w:hint="default"/>
      </w:rPr>
    </w:lvl>
    <w:lvl w:ilvl="8" w:tplc="04150005">
      <w:start w:val="1"/>
      <w:numFmt w:val="bullet"/>
      <w:lvlText w:val=""/>
      <w:lvlJc w:val="left"/>
      <w:pPr>
        <w:ind w:left="6516" w:hanging="360"/>
      </w:pPr>
      <w:rPr>
        <w:rFonts w:ascii="Wingdings" w:hAnsi="Wingdings" w:hint="default"/>
      </w:rPr>
    </w:lvl>
  </w:abstractNum>
  <w:abstractNum w:abstractNumId="3" w15:restartNumberingAfterBreak="0">
    <w:nsid w:val="4E612457"/>
    <w:multiLevelType w:val="hybridMultilevel"/>
    <w:tmpl w:val="5254FA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B893312"/>
    <w:multiLevelType w:val="hybridMultilevel"/>
    <w:tmpl w:val="DA36CEA8"/>
    <w:lvl w:ilvl="0" w:tplc="8C52BE78">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C1"/>
    <w:rsid w:val="00080AD4"/>
    <w:rsid w:val="001A1FC1"/>
    <w:rsid w:val="005B4DDB"/>
    <w:rsid w:val="007A6366"/>
    <w:rsid w:val="008B4EC8"/>
    <w:rsid w:val="00AD3C33"/>
    <w:rsid w:val="00CC4535"/>
    <w:rsid w:val="00E64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302F-3EEA-4992-8EB5-4791F119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A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A1FC1"/>
    <w:pPr>
      <w:ind w:left="720"/>
      <w:contextualSpacing/>
    </w:pPr>
  </w:style>
  <w:style w:type="paragraph" w:styleId="Tekstdymka">
    <w:name w:val="Balloon Text"/>
    <w:basedOn w:val="Normalny"/>
    <w:link w:val="TekstdymkaZnak"/>
    <w:uiPriority w:val="99"/>
    <w:semiHidden/>
    <w:unhideWhenUsed/>
    <w:rsid w:val="005B4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3030">
      <w:bodyDiv w:val="1"/>
      <w:marLeft w:val="0"/>
      <w:marRight w:val="0"/>
      <w:marTop w:val="0"/>
      <w:marBottom w:val="0"/>
      <w:divBdr>
        <w:top w:val="none" w:sz="0" w:space="0" w:color="auto"/>
        <w:left w:val="none" w:sz="0" w:space="0" w:color="auto"/>
        <w:bottom w:val="none" w:sz="0" w:space="0" w:color="auto"/>
        <w:right w:val="none" w:sz="0" w:space="0" w:color="auto"/>
      </w:divBdr>
    </w:div>
    <w:div w:id="614407988">
      <w:bodyDiv w:val="1"/>
      <w:marLeft w:val="0"/>
      <w:marRight w:val="0"/>
      <w:marTop w:val="0"/>
      <w:marBottom w:val="0"/>
      <w:divBdr>
        <w:top w:val="none" w:sz="0" w:space="0" w:color="auto"/>
        <w:left w:val="none" w:sz="0" w:space="0" w:color="auto"/>
        <w:bottom w:val="none" w:sz="0" w:space="0" w:color="auto"/>
        <w:right w:val="none" w:sz="0" w:space="0" w:color="auto"/>
      </w:divBdr>
    </w:div>
    <w:div w:id="850872034">
      <w:bodyDiv w:val="1"/>
      <w:marLeft w:val="0"/>
      <w:marRight w:val="0"/>
      <w:marTop w:val="0"/>
      <w:marBottom w:val="0"/>
      <w:divBdr>
        <w:top w:val="none" w:sz="0" w:space="0" w:color="auto"/>
        <w:left w:val="none" w:sz="0" w:space="0" w:color="auto"/>
        <w:bottom w:val="none" w:sz="0" w:space="0" w:color="auto"/>
        <w:right w:val="none" w:sz="0" w:space="0" w:color="auto"/>
      </w:divBdr>
    </w:div>
    <w:div w:id="14635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Bąk</dc:creator>
  <cp:keywords/>
  <dc:description/>
  <cp:lastModifiedBy>Monika Bąk</cp:lastModifiedBy>
  <cp:revision>5</cp:revision>
  <cp:lastPrinted>2024-02-01T12:33:00Z</cp:lastPrinted>
  <dcterms:created xsi:type="dcterms:W3CDTF">2023-12-13T08:17:00Z</dcterms:created>
  <dcterms:modified xsi:type="dcterms:W3CDTF">2024-02-01T12:57:00Z</dcterms:modified>
</cp:coreProperties>
</file>